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628C" w:rsidRDefault="00D7628C">
      <w:pPr>
        <w:pStyle w:val="10"/>
      </w:pPr>
      <w:r>
        <w:t>Пресс-релиз 08 февраля 2016</w:t>
      </w:r>
    </w:p>
    <w:p w:rsidR="00D7628C" w:rsidRDefault="00D7628C">
      <w:pPr>
        <w:pStyle w:val="10"/>
      </w:pPr>
    </w:p>
    <w:p w:rsidR="00D7628C" w:rsidRPr="002973AB" w:rsidRDefault="00D7628C">
      <w:pPr>
        <w:pStyle w:val="10"/>
        <w:jc w:val="center"/>
        <w:rPr>
          <w:sz w:val="26"/>
        </w:rPr>
      </w:pPr>
      <w:r w:rsidRPr="002973AB">
        <w:rPr>
          <w:b/>
          <w:sz w:val="26"/>
          <w:szCs w:val="28"/>
        </w:rPr>
        <w:t xml:space="preserve">Организаторы фестиваля </w:t>
      </w:r>
      <w:r>
        <w:rPr>
          <w:b/>
          <w:sz w:val="26"/>
          <w:szCs w:val="28"/>
        </w:rPr>
        <w:t>«</w:t>
      </w:r>
      <w:proofErr w:type="spellStart"/>
      <w:r w:rsidRPr="002973AB">
        <w:rPr>
          <w:b/>
          <w:sz w:val="26"/>
          <w:szCs w:val="28"/>
        </w:rPr>
        <w:t>ГородТехнотворчества</w:t>
      </w:r>
      <w:proofErr w:type="spellEnd"/>
      <w:r>
        <w:rPr>
          <w:b/>
          <w:sz w:val="26"/>
          <w:szCs w:val="28"/>
        </w:rPr>
        <w:t>»</w:t>
      </w:r>
      <w:r w:rsidRPr="002973AB">
        <w:rPr>
          <w:b/>
          <w:sz w:val="26"/>
          <w:szCs w:val="28"/>
        </w:rPr>
        <w:t xml:space="preserve"> ежедневно предлагают </w:t>
      </w:r>
      <w:bookmarkStart w:id="0" w:name="_GoBack"/>
      <w:bookmarkEnd w:id="0"/>
      <w:r w:rsidRPr="002973AB">
        <w:rPr>
          <w:b/>
          <w:sz w:val="26"/>
          <w:szCs w:val="28"/>
        </w:rPr>
        <w:t>минимум один образовательно-развлекательный хит</w:t>
      </w:r>
    </w:p>
    <w:p w:rsidR="00D7628C" w:rsidRDefault="00D7628C">
      <w:pPr>
        <w:pStyle w:val="10"/>
        <w:jc w:val="center"/>
      </w:pPr>
    </w:p>
    <w:p w:rsidR="00D7628C" w:rsidRDefault="00D7628C">
      <w:pPr>
        <w:pStyle w:val="10"/>
        <w:jc w:val="center"/>
      </w:pPr>
      <w:r>
        <w:rPr>
          <w:b/>
        </w:rPr>
        <w:t>Программа фестиваля рассчитана на возраст участников от 3 до 103 лет</w:t>
      </w:r>
    </w:p>
    <w:p w:rsidR="00D7628C" w:rsidRDefault="00D7628C">
      <w:pPr>
        <w:pStyle w:val="10"/>
      </w:pPr>
    </w:p>
    <w:p w:rsidR="00D7628C" w:rsidRDefault="00D7628C">
      <w:pPr>
        <w:pStyle w:val="10"/>
        <w:jc w:val="both"/>
      </w:pPr>
      <w:r>
        <w:t>2 февраля после старта III областного фестиваля технического творчества и современных технологий, проходящего в рамках комплексной программы Уральской инженерной школы, в Екатеринбурге ежедневно проходят нестандартные и оригинальные образовательные мероприятия по теме науки и инженерного творчества.</w:t>
      </w:r>
    </w:p>
    <w:p w:rsidR="00D7628C" w:rsidRDefault="00D7628C">
      <w:pPr>
        <w:pStyle w:val="10"/>
        <w:jc w:val="both"/>
      </w:pPr>
    </w:p>
    <w:p w:rsidR="007D1A05" w:rsidRDefault="007D1A05" w:rsidP="007D1A05">
      <w:pPr>
        <w:pStyle w:val="10"/>
        <w:jc w:val="both"/>
      </w:pPr>
      <w:r>
        <w:t xml:space="preserve">6 февраля на базе Института физики, технологии и экономики </w:t>
      </w:r>
      <w:proofErr w:type="spellStart"/>
      <w:r>
        <w:t>УрГПУ</w:t>
      </w:r>
      <w:proofErr w:type="spellEnd"/>
      <w:r>
        <w:t xml:space="preserve"> для старшеклассников, студентов колледжей и ВУЗов прошли ночные сборы юных инженеров. Молодые любители технического творчества с 18 вечера до 6 утра общались с профессорами и инженерами, участвовать в технологических мастер-классах, играх и инженерном </w:t>
      </w:r>
      <w:proofErr w:type="spellStart"/>
      <w:r>
        <w:t>квесте</w:t>
      </w:r>
      <w:proofErr w:type="spellEnd"/>
      <w:r>
        <w:t>.</w:t>
      </w:r>
    </w:p>
    <w:p w:rsidR="007D1A05" w:rsidRDefault="007D1A05">
      <w:pPr>
        <w:pStyle w:val="10"/>
        <w:jc w:val="both"/>
      </w:pPr>
    </w:p>
    <w:p w:rsidR="007D1A05" w:rsidRDefault="007D1A05" w:rsidP="007D1A05">
      <w:pPr>
        <w:pStyle w:val="10"/>
        <w:jc w:val="both"/>
      </w:pPr>
      <w:r>
        <w:t>В этот же день, н</w:t>
      </w:r>
      <w:r>
        <w:t xml:space="preserve">а нескольких площадках фестиваля специальный гость из Санкт-Петербурга Станислав </w:t>
      </w:r>
      <w:proofErr w:type="spellStart"/>
      <w:r>
        <w:t>Самоделкин</w:t>
      </w:r>
      <w:proofErr w:type="spellEnd"/>
      <w:r>
        <w:t xml:space="preserve"> провел семейные мастер-классы по созданию ARK-генератора Железного человека и уменьшенной модели BAT-сигнала </w:t>
      </w:r>
      <w:proofErr w:type="spellStart"/>
      <w:r>
        <w:t>Бэтмэна</w:t>
      </w:r>
      <w:proofErr w:type="spellEnd"/>
      <w:r>
        <w:t>.</w:t>
      </w:r>
    </w:p>
    <w:p w:rsidR="007D1A05" w:rsidRDefault="007D1A05">
      <w:pPr>
        <w:pStyle w:val="10"/>
        <w:jc w:val="both"/>
      </w:pPr>
    </w:p>
    <w:p w:rsidR="00D7628C" w:rsidRDefault="00D7628C">
      <w:pPr>
        <w:pStyle w:val="10"/>
        <w:jc w:val="both"/>
      </w:pPr>
      <w:r>
        <w:t xml:space="preserve">В понедельник 8 февраля, в День российской науки, который отмечается в России, начиная с 2000 года, в Информационном центре по атомной энергии (ул. 8-е марта 62) состоится “Научный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для молодых ученых”. Это образовательное мероприятие ориентировано преимущественно на студентов. Организаторы считают важным распространять среди подрастающего поколения новые форматы презентации своих проектов.</w:t>
      </w:r>
    </w:p>
    <w:p w:rsidR="00D7628C" w:rsidRDefault="00D7628C">
      <w:pPr>
        <w:pStyle w:val="10"/>
        <w:jc w:val="both"/>
      </w:pPr>
    </w:p>
    <w:p w:rsidR="00D7628C" w:rsidRDefault="00D7628C">
      <w:pPr>
        <w:pStyle w:val="10"/>
        <w:jc w:val="both"/>
      </w:pPr>
      <w:r>
        <w:t xml:space="preserve">Вечером 9 февраля в NEW BAR пройдет научное-популярное ток-шоу: “Разберем на атомы: КОД”. Ведущие ученые региона в коротких 15-минутных лекциях расскажут, что такое “код” в генетике, лингвистике и зачем он нужен программистам.  В этот же день в Образовательном центре Сити-Центра (Ленина 50) желающие могут принять участие в сборке </w:t>
      </w:r>
      <w:proofErr w:type="spellStart"/>
      <w:r>
        <w:t>квадракоптеров</w:t>
      </w:r>
      <w:proofErr w:type="spellEnd"/>
      <w:r>
        <w:t>.</w:t>
      </w:r>
    </w:p>
    <w:p w:rsidR="00D7628C" w:rsidRDefault="00D7628C">
      <w:pPr>
        <w:pStyle w:val="10"/>
        <w:jc w:val="both"/>
      </w:pPr>
    </w:p>
    <w:p w:rsidR="00D7628C" w:rsidRDefault="00D7628C">
      <w:pPr>
        <w:pStyle w:val="10"/>
        <w:jc w:val="both"/>
      </w:pPr>
      <w:r>
        <w:t xml:space="preserve">Нет возрастных ограничений для участия в лекции Дениса </w:t>
      </w:r>
      <w:proofErr w:type="spellStart"/>
      <w:r>
        <w:t>Перевалова</w:t>
      </w:r>
      <w:proofErr w:type="spellEnd"/>
      <w:r>
        <w:t xml:space="preserve"> “Современные возможности искусственного интеллекта”, которая запланирована в Государственном центре современного </w:t>
      </w:r>
      <w:proofErr w:type="gramStart"/>
      <w:r>
        <w:t>искусства  в</w:t>
      </w:r>
      <w:proofErr w:type="gramEnd"/>
      <w:r>
        <w:t xml:space="preserve"> среду 10 февраля (Добролюбова 19а).</w:t>
      </w:r>
    </w:p>
    <w:p w:rsidR="00D7628C" w:rsidRDefault="00D7628C">
      <w:pPr>
        <w:pStyle w:val="10"/>
        <w:jc w:val="both"/>
      </w:pPr>
    </w:p>
    <w:p w:rsidR="00D7628C" w:rsidRDefault="00D7628C">
      <w:pPr>
        <w:pStyle w:val="10"/>
        <w:jc w:val="both"/>
      </w:pPr>
      <w:r>
        <w:t xml:space="preserve">Параллельно в рамках фестиваля в онлайн-режиме проходят конкурсы современной поэзии, рисунка, фотографий на тему технического творчества. Награждение победителей и призёров конкурса будет проходить 13 февраля 2016 года в Центре Бориса Ельцина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ТехноНочи</w:t>
      </w:r>
      <w:proofErr w:type="spellEnd"/>
      <w:r>
        <w:t xml:space="preserve"> – массового мероприятия, объединяющего познавательную и развлекательную программы. На площадке Центра Бориса Ельцина с 16-00 до 21-00 пройдёт более 20 мастер-классов, лекций и различных активностей для детей и молодежи и взрослых.</w:t>
      </w:r>
    </w:p>
    <w:p w:rsidR="00D7628C" w:rsidRDefault="00D7628C">
      <w:pPr>
        <w:pStyle w:val="10"/>
        <w:spacing w:line="331" w:lineRule="auto"/>
        <w:ind w:left="-20"/>
        <w:jc w:val="both"/>
      </w:pPr>
      <w:r>
        <w:lastRenderedPageBreak/>
        <w:t>Справка:</w:t>
      </w:r>
    </w:p>
    <w:p w:rsidR="00D7628C" w:rsidRDefault="00D7628C">
      <w:pPr>
        <w:pStyle w:val="10"/>
        <w:spacing w:line="331" w:lineRule="auto"/>
        <w:ind w:left="-20"/>
        <w:jc w:val="both"/>
      </w:pPr>
      <w:r>
        <w:t xml:space="preserve">Первый фестиваль «Город </w:t>
      </w:r>
      <w:proofErr w:type="spellStart"/>
      <w:r>
        <w:t>ТехноТворчества</w:t>
      </w:r>
      <w:proofErr w:type="spellEnd"/>
      <w:r>
        <w:t>» был организован на общественных началах в феврале 2014. 520 школьников и студентов из 13 городов Свердловской области приняли участие в 18 событиях на 9 площадках Екатеринбурга. Масштаб второго фестиваля в 2015 году значительно увеличился: более трёх тысяч человек приняли участие в 30 образовательных и развлекательных событиях. Фестиваль был поддержан Министерством общего и профессионального образования и Министерством физической культуры, спорта и молодёжной политики Свердловской области и включен в комплексную программу «Уральская инженерная школа». Ожидается, что в третьем фестивале примут участие более 5 тысяч человек всех возрастов.</w:t>
      </w:r>
    </w:p>
    <w:p w:rsidR="00D7628C" w:rsidRDefault="00D7628C">
      <w:pPr>
        <w:pStyle w:val="10"/>
      </w:pPr>
    </w:p>
    <w:p w:rsidR="00D7628C" w:rsidRDefault="00D7628C">
      <w:pPr>
        <w:pStyle w:val="10"/>
        <w:spacing w:line="397" w:lineRule="auto"/>
      </w:pPr>
      <w:r>
        <w:t xml:space="preserve">Подробную информацию представители СМИ могут получить у руководителя фестиваля Резеды Рыбалко </w:t>
      </w:r>
      <w:r>
        <w:rPr>
          <w:color w:val="252525"/>
        </w:rPr>
        <w:t xml:space="preserve">Телефон: +7 (903) 081-77-75, </w:t>
      </w:r>
      <w:r>
        <w:rPr>
          <w:color w:val="1155CC"/>
          <w:u w:val="single"/>
        </w:rPr>
        <w:t>rezeda.rybalko@gmail.com</w:t>
      </w:r>
    </w:p>
    <w:p w:rsidR="00D7628C" w:rsidRDefault="00D7628C">
      <w:pPr>
        <w:pStyle w:val="10"/>
      </w:pPr>
    </w:p>
    <w:p w:rsidR="00D7628C" w:rsidRDefault="00D7628C">
      <w:pPr>
        <w:pStyle w:val="10"/>
        <w:spacing w:line="397" w:lineRule="auto"/>
      </w:pPr>
      <w:r>
        <w:rPr>
          <w:color w:val="252525"/>
        </w:rPr>
        <w:t>Информация для прессы на сайте фестиваля:</w:t>
      </w:r>
      <w:hyperlink r:id="rId4">
        <w:r>
          <w:rPr>
            <w:color w:val="252525"/>
          </w:rPr>
          <w:t xml:space="preserve"> </w:t>
        </w:r>
      </w:hyperlink>
      <w:hyperlink r:id="rId5">
        <w:r>
          <w:rPr>
            <w:color w:val="1155CC"/>
            <w:u w:val="single"/>
          </w:rPr>
          <w:t>http://tehnotvorchestvo.ru/press</w:t>
        </w:r>
      </w:hyperlink>
    </w:p>
    <w:p w:rsidR="00D7628C" w:rsidRDefault="00D7628C">
      <w:pPr>
        <w:pStyle w:val="10"/>
      </w:pPr>
    </w:p>
    <w:sectPr w:rsidR="00D7628C" w:rsidSect="00A5503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35"/>
    <w:rsid w:val="000F70F6"/>
    <w:rsid w:val="002973AB"/>
    <w:rsid w:val="007D1A05"/>
    <w:rsid w:val="00A55035"/>
    <w:rsid w:val="00A6708D"/>
    <w:rsid w:val="00CB0302"/>
    <w:rsid w:val="00D7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5DE589-A6F9-460B-8D46-C3FBA0B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A5503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A5503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uiPriority w:val="99"/>
    <w:qFormat/>
    <w:rsid w:val="00A5503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5503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5503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A5503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66DA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6DA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6DA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6DA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6DA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6DAD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10">
    <w:name w:val="Обычный1"/>
    <w:uiPriority w:val="99"/>
    <w:rsid w:val="00A55035"/>
    <w:pPr>
      <w:spacing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A55035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6DA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A5503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E66DAD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hnotvorchestvo.ru/press" TargetMode="External"/><Relationship Id="rId4" Type="http://schemas.openxmlformats.org/officeDocument/2006/relationships/hyperlink" Target="http://tehnotvorchestvo.ru/p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 08 февраля 2016</vt:lpstr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08 февраля 2016</dc:title>
  <dc:subject/>
  <dc:creator>Мишко Анна Александровна</dc:creator>
  <cp:keywords/>
  <dc:description/>
  <cp:lastModifiedBy>Мишко Анна Александровна</cp:lastModifiedBy>
  <cp:revision>2</cp:revision>
  <dcterms:created xsi:type="dcterms:W3CDTF">2016-02-08T12:38:00Z</dcterms:created>
  <dcterms:modified xsi:type="dcterms:W3CDTF">2016-02-08T12:38:00Z</dcterms:modified>
</cp:coreProperties>
</file>