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A64" w:rsidRPr="00096431" w:rsidRDefault="00337A64">
      <w:pPr>
        <w:pStyle w:val="normal0"/>
      </w:pPr>
      <w:r>
        <w:t>пресс-релиз 0</w:t>
      </w:r>
      <w:r w:rsidRPr="00096431">
        <w:t>3</w:t>
      </w:r>
      <w:r>
        <w:t xml:space="preserve"> февраля 201</w:t>
      </w:r>
      <w:r w:rsidRPr="00096431">
        <w:t>7</w:t>
      </w:r>
    </w:p>
    <w:p w:rsidR="00337A64" w:rsidRDefault="00337A64">
      <w:pPr>
        <w:pStyle w:val="normal0"/>
      </w:pPr>
    </w:p>
    <w:p w:rsidR="00337A64" w:rsidRDefault="00337A64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Свердловской области стартовал фестиваль </w:t>
      </w:r>
    </w:p>
    <w:p w:rsidR="00337A64" w:rsidRDefault="00337A64">
      <w:pPr>
        <w:pStyle w:val="normal0"/>
        <w:jc w:val="center"/>
      </w:pPr>
      <w:r>
        <w:rPr>
          <w:b/>
          <w:sz w:val="28"/>
          <w:szCs w:val="28"/>
        </w:rPr>
        <w:t>технического творчества и современных технологий</w:t>
      </w:r>
    </w:p>
    <w:p w:rsidR="00337A64" w:rsidRDefault="00337A64">
      <w:pPr>
        <w:pStyle w:val="normal0"/>
        <w:jc w:val="center"/>
      </w:pPr>
    </w:p>
    <w:p w:rsidR="00337A64" w:rsidRPr="002C209B" w:rsidRDefault="00337A64" w:rsidP="00D17EEA">
      <w:pPr>
        <w:pStyle w:val="normal0"/>
        <w:spacing w:before="120"/>
        <w:jc w:val="both"/>
        <w:rPr>
          <w:color w:val="1155CC"/>
          <w:u w:val="single"/>
        </w:rPr>
      </w:pPr>
      <w:r>
        <w:t xml:space="preserve">В течение февраля на площадках Екатеринбурга и городов Свердловской области в рамках фестиваля пройдут разнообразные образовательно-развлекательные мероприятия, привлекающие внимание молодежи к техническому творчеству и современным технологиям. В них могут принять участие  бесплатно все желающие с предварительной регистрацией на сайте фестиваля </w:t>
      </w:r>
      <w:r w:rsidRPr="002C209B">
        <w:rPr>
          <w:color w:val="1155CC"/>
          <w:u w:val="single"/>
        </w:rPr>
        <w:t>http://tehnotvorchestvo.ru/2017</w:t>
      </w:r>
    </w:p>
    <w:p w:rsidR="00337A64" w:rsidRPr="002C209B" w:rsidRDefault="00337A64" w:rsidP="00D17EEA">
      <w:pPr>
        <w:pStyle w:val="normal0"/>
        <w:spacing w:before="120"/>
        <w:jc w:val="both"/>
      </w:pPr>
      <w:r>
        <w:t xml:space="preserve">Открытие четвёртого фестиваля “Город ТехноТворчества” состоится 6 февраля в 18.30 в </w:t>
      </w:r>
      <w:r w:rsidRPr="002C209B">
        <w:t>образовательном центре Ельцин-Центра</w:t>
      </w:r>
      <w:r>
        <w:t xml:space="preserve">. </w:t>
      </w:r>
      <w:r w:rsidRPr="002C209B">
        <w:t xml:space="preserve">Тема открытия </w:t>
      </w:r>
      <w:r>
        <w:t xml:space="preserve">и всего </w:t>
      </w:r>
      <w:r w:rsidRPr="002C209B">
        <w:t>фестиваля в</w:t>
      </w:r>
      <w:r>
        <w:t xml:space="preserve"> </w:t>
      </w:r>
      <w:r w:rsidRPr="002C209B">
        <w:t>2017 году «Национальная технологическая инициатива на</w:t>
      </w:r>
      <w:r>
        <w:t xml:space="preserve"> </w:t>
      </w:r>
      <w:r w:rsidRPr="002C209B">
        <w:t>Урале</w:t>
      </w:r>
      <w:r>
        <w:t>»</w:t>
      </w:r>
      <w:r w:rsidRPr="002C209B">
        <w:t>. Гости мероприятия смогут подробнее узнать о</w:t>
      </w:r>
      <w:r>
        <w:t xml:space="preserve"> </w:t>
      </w:r>
      <w:r w:rsidRPr="002C209B">
        <w:t>технологиях НТИ, станут участниками перфоманса и</w:t>
      </w:r>
      <w:r>
        <w:t xml:space="preserve"> </w:t>
      </w:r>
      <w:r w:rsidRPr="002C209B">
        <w:t xml:space="preserve">создадут образ </w:t>
      </w:r>
      <w:r>
        <w:t>НТИ</w:t>
      </w:r>
      <w:r w:rsidRPr="002C209B">
        <w:t xml:space="preserve"> в</w:t>
      </w:r>
      <w:r>
        <w:t xml:space="preserve"> </w:t>
      </w:r>
      <w:r w:rsidRPr="002C209B">
        <w:t>пространстве и</w:t>
      </w:r>
      <w:r>
        <w:t xml:space="preserve"> </w:t>
      </w:r>
      <w:r w:rsidRPr="002C209B">
        <w:t>времени.</w:t>
      </w:r>
      <w:r>
        <w:t xml:space="preserve"> </w:t>
      </w:r>
      <w:r w:rsidRPr="002C209B">
        <w:t>А</w:t>
      </w:r>
      <w:r>
        <w:t xml:space="preserve"> </w:t>
      </w:r>
      <w:r w:rsidRPr="002C209B">
        <w:t>летающие квадрокоптеры и</w:t>
      </w:r>
      <w:r>
        <w:t xml:space="preserve"> разно</w:t>
      </w:r>
      <w:r w:rsidRPr="002C209B">
        <w:t>образные роботы покажут, что</w:t>
      </w:r>
      <w:r>
        <w:t xml:space="preserve"> </w:t>
      </w:r>
      <w:r w:rsidRPr="002C209B">
        <w:t>технологии активно входят в</w:t>
      </w:r>
      <w:r>
        <w:t xml:space="preserve"> </w:t>
      </w:r>
      <w:r w:rsidRPr="002C209B">
        <w:t>нашу жизнь и</w:t>
      </w:r>
      <w:r>
        <w:t xml:space="preserve"> </w:t>
      </w:r>
      <w:r w:rsidRPr="002C209B">
        <w:t>люди могут использовать</w:t>
      </w:r>
      <w:r>
        <w:t xml:space="preserve"> </w:t>
      </w:r>
      <w:r w:rsidRPr="002C209B">
        <w:t>их с</w:t>
      </w:r>
      <w:r>
        <w:t xml:space="preserve"> </w:t>
      </w:r>
      <w:r w:rsidRPr="002C209B">
        <w:t>пользой для</w:t>
      </w:r>
      <w:r>
        <w:t xml:space="preserve"> </w:t>
      </w:r>
      <w:r w:rsidRPr="002C209B">
        <w:t>себя.</w:t>
      </w:r>
    </w:p>
    <w:p w:rsidR="00337A64" w:rsidRPr="001A22C5" w:rsidRDefault="00337A64" w:rsidP="00D17EEA">
      <w:pPr>
        <w:pStyle w:val="normal0"/>
        <w:spacing w:before="120"/>
        <w:jc w:val="both"/>
      </w:pPr>
      <w:r>
        <w:t>Первая неделя фестиваля посвящена аддитивным технологиям.</w:t>
      </w:r>
      <w:r w:rsidRPr="00096431">
        <w:t xml:space="preserve"> </w:t>
      </w:r>
      <w:r>
        <w:t>С</w:t>
      </w:r>
      <w:r w:rsidRPr="001A22C5">
        <w:t>оздание 3D-моделей</w:t>
      </w:r>
      <w:r>
        <w:t xml:space="preserve"> </w:t>
      </w:r>
      <w:r w:rsidRPr="001A22C5">
        <w:t>— это первый шаг к</w:t>
      </w:r>
      <w:r>
        <w:t xml:space="preserve"> </w:t>
      </w:r>
      <w:r w:rsidRPr="001A22C5">
        <w:t>реализации любого инженерного решения или</w:t>
      </w:r>
      <w:r>
        <w:t xml:space="preserve"> инновации. В субботу 4 февраля  в ф</w:t>
      </w:r>
      <w:r w:rsidRPr="001A22C5">
        <w:t>аблаб</w:t>
      </w:r>
      <w:r>
        <w:t>е</w:t>
      </w:r>
      <w:r w:rsidRPr="001A22C5">
        <w:t xml:space="preserve"> Урал</w:t>
      </w:r>
      <w:r>
        <w:t xml:space="preserve"> (УрГУПС) пройдут т</w:t>
      </w:r>
      <w:r w:rsidRPr="001A22C5">
        <w:t>ехномастерск</w:t>
      </w:r>
      <w:r>
        <w:t>ие</w:t>
      </w:r>
      <w:r w:rsidRPr="001A22C5">
        <w:t xml:space="preserve"> «3D-моделирование и прототипирование»</w:t>
      </w:r>
      <w:r>
        <w:t xml:space="preserve">. </w:t>
      </w:r>
      <w:r w:rsidRPr="001A22C5">
        <w:t>В</w:t>
      </w:r>
      <w:r>
        <w:t xml:space="preserve"> </w:t>
      </w:r>
      <w:r w:rsidRPr="001A22C5">
        <w:t>рамках техномастерской участники овладеют навыками 3D-моделирования и</w:t>
      </w:r>
      <w:r>
        <w:t xml:space="preserve"> </w:t>
      </w:r>
      <w:r w:rsidRPr="001A22C5">
        <w:t>технологиями создания прототипов при</w:t>
      </w:r>
      <w:r>
        <w:t xml:space="preserve"> помощи оборудования фаблаб.</w:t>
      </w:r>
    </w:p>
    <w:p w:rsidR="00337A64" w:rsidRPr="002C209B" w:rsidRDefault="00337A64" w:rsidP="00D17EEA">
      <w:pPr>
        <w:pStyle w:val="normal0"/>
        <w:spacing w:before="120"/>
        <w:jc w:val="both"/>
      </w:pPr>
      <w:r w:rsidRPr="002C209B">
        <w:t>В воскресенье 5 февраля на площадке Уральского политехнического колледжа – Межрегионального центра компетенций пройдёт конкурс “Город 3d-творчества”. Участники выполнят задание в среде 3D-проектирования и напечатают результат на 3D-принтере.</w:t>
      </w:r>
      <w:r>
        <w:t xml:space="preserve"> </w:t>
      </w:r>
      <w:r w:rsidRPr="002C209B">
        <w:t xml:space="preserve">7 февраля состоится экскурсия в инжиниринговый центр УрФУ, где все желающие смогут увидеть </w:t>
      </w:r>
      <w:r>
        <w:t xml:space="preserve">современное </w:t>
      </w:r>
      <w:r w:rsidRPr="002C209B">
        <w:t>оборудование</w:t>
      </w:r>
      <w:r>
        <w:t>,</w:t>
      </w:r>
      <w:r w:rsidRPr="002C209B">
        <w:t xml:space="preserve"> на котором можно изготавливать 3D-модели не только для образовательных, но и для профессиональных целей и использования в производственной цепочке.</w:t>
      </w:r>
    </w:p>
    <w:p w:rsidR="00337A64" w:rsidRDefault="00337A64" w:rsidP="007251D2">
      <w:pPr>
        <w:pStyle w:val="normal0"/>
        <w:spacing w:before="120"/>
        <w:jc w:val="both"/>
      </w:pPr>
      <w:r w:rsidRPr="002C209B">
        <w:t xml:space="preserve">В </w:t>
      </w:r>
      <w:r>
        <w:t>третий</w:t>
      </w:r>
      <w:r w:rsidRPr="002C209B">
        <w:t xml:space="preserve"> раз на фестивале пройдёт образовательно-развлекательное событие “ТехноНочь”, включающее в себя лекции по науке и современным технологиям, </w:t>
      </w:r>
      <w:r>
        <w:t xml:space="preserve">зону </w:t>
      </w:r>
      <w:r w:rsidRPr="002C209B">
        <w:t>3d-</w:t>
      </w:r>
      <w:r>
        <w:t>технологий,</w:t>
      </w:r>
      <w:r w:rsidRPr="002C209B">
        <w:t xml:space="preserve"> мастер-класс</w:t>
      </w:r>
      <w:r>
        <w:t>ы</w:t>
      </w:r>
      <w:r w:rsidRPr="002C209B">
        <w:t xml:space="preserve"> для дошкольников, школьников, студентов и взрослых посетителей, </w:t>
      </w:r>
      <w:r>
        <w:t xml:space="preserve">технические </w:t>
      </w:r>
      <w:r w:rsidRPr="002C209B">
        <w:t>соревнования</w:t>
      </w:r>
      <w:r>
        <w:t>,</w:t>
      </w:r>
      <w:r w:rsidRPr="002C209B">
        <w:t xml:space="preserve"> игр</w:t>
      </w:r>
      <w:r>
        <w:t>ы</w:t>
      </w:r>
      <w:r w:rsidRPr="002C209B">
        <w:t>-квест</w:t>
      </w:r>
      <w:r>
        <w:t xml:space="preserve">ы, </w:t>
      </w:r>
      <w:r w:rsidRPr="002C209B">
        <w:t>дополненную 3d-реальност</w:t>
      </w:r>
      <w:r>
        <w:t xml:space="preserve">ь, свето- и звуко- инсталляции,. </w:t>
      </w:r>
      <w:r w:rsidRPr="00E30CF8">
        <w:t xml:space="preserve">ТехноНочь пройдет в технопарке </w:t>
      </w:r>
      <w:r>
        <w:t>«</w:t>
      </w:r>
      <w:r w:rsidRPr="00E30CF8">
        <w:t>Университетский</w:t>
      </w:r>
      <w:r>
        <w:t xml:space="preserve">» </w:t>
      </w:r>
      <w:r w:rsidRPr="00E30CF8">
        <w:t>11 февраля. Все желающие смогут добраться в технопарк как самостоятельно, так</w:t>
      </w:r>
      <w:r>
        <w:t xml:space="preserve"> и на организованном трансфере.</w:t>
      </w:r>
    </w:p>
    <w:p w:rsidR="00337A64" w:rsidRPr="002C209B" w:rsidRDefault="00337A64" w:rsidP="00D17EEA">
      <w:pPr>
        <w:pStyle w:val="normal0"/>
        <w:spacing w:before="120"/>
        <w:jc w:val="both"/>
      </w:pPr>
      <w:r w:rsidRPr="007251D2">
        <w:t>С полным перечнем мероприятий можно ознакомиться на официальном сайте фестиваля “Город ТехноТворчества”</w:t>
      </w:r>
      <w:r>
        <w:rPr>
          <w:color w:val="222222"/>
          <w:highlight w:val="white"/>
        </w:rPr>
        <w:t xml:space="preserve"> </w:t>
      </w:r>
      <w:hyperlink r:id="rId4" w:history="1">
        <w:r w:rsidRPr="00E87983">
          <w:rPr>
            <w:rStyle w:val="Hyperlink"/>
            <w:rFonts w:cs="Arial"/>
          </w:rPr>
          <w:t>http://tehnotvorchestvo.ru/2017</w:t>
        </w:r>
      </w:hyperlink>
      <w:r>
        <w:t xml:space="preserve"> </w:t>
      </w:r>
    </w:p>
    <w:p w:rsidR="00337A64" w:rsidRDefault="00337A64" w:rsidP="00D17EEA">
      <w:pPr>
        <w:pStyle w:val="normal0"/>
        <w:spacing w:before="120"/>
        <w:jc w:val="both"/>
      </w:pPr>
      <w:r>
        <w:t xml:space="preserve">Фестиваль технического творчества и современных технологий – это одно из мероприятий программы «Уральская инженерная школа». Он проводится в Свердловской области с 2014 года в четвёртый раз. Организаторы фестиваля – общественная организация “Уральский клуб нового образования” и хакспейс MakeItLab. Партнерами фестиваля в 2017 году стали более 40 организаций города и области. </w:t>
      </w:r>
    </w:p>
    <w:p w:rsidR="00337A64" w:rsidRDefault="00337A64">
      <w:pPr>
        <w:pStyle w:val="normal0"/>
        <w:spacing w:line="331" w:lineRule="auto"/>
      </w:pPr>
      <w:r>
        <w:t xml:space="preserve">Подробную информацию представители СМИ могут получить у руководителя фестиваля Резеды Рыбалко.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337A64" w:rsidRDefault="00337A64">
      <w:pPr>
        <w:pStyle w:val="normal0"/>
      </w:pPr>
    </w:p>
    <w:p w:rsidR="00337A64" w:rsidRDefault="00337A64">
      <w:pPr>
        <w:pStyle w:val="normal0"/>
        <w:spacing w:line="331" w:lineRule="auto"/>
      </w:pPr>
      <w:r>
        <w:rPr>
          <w:color w:val="252525"/>
        </w:rPr>
        <w:t>Информация для прессы на сайте фестиваля:</w:t>
      </w:r>
      <w:hyperlink r:id="rId5">
        <w:r>
          <w:rPr>
            <w:color w:val="252525"/>
          </w:rPr>
          <w:t xml:space="preserve"> </w:t>
        </w:r>
      </w:hyperlink>
      <w:hyperlink r:id="rId6">
        <w:r>
          <w:rPr>
            <w:color w:val="1155CC"/>
            <w:u w:val="single"/>
          </w:rPr>
          <w:t>http://tehnotvorchestvo.ru/press</w:t>
        </w:r>
      </w:hyperlink>
    </w:p>
    <w:p w:rsidR="00337A64" w:rsidRDefault="00337A64">
      <w:pPr>
        <w:pStyle w:val="normal0"/>
      </w:pPr>
    </w:p>
    <w:sectPr w:rsidR="00337A64" w:rsidSect="007251D2">
      <w:pgSz w:w="11909" w:h="16834"/>
      <w:pgMar w:top="107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10"/>
    <w:rsid w:val="00096431"/>
    <w:rsid w:val="001A22C5"/>
    <w:rsid w:val="002C209B"/>
    <w:rsid w:val="00337A64"/>
    <w:rsid w:val="004E4876"/>
    <w:rsid w:val="006014A4"/>
    <w:rsid w:val="007251D2"/>
    <w:rsid w:val="00840460"/>
    <w:rsid w:val="009C433F"/>
    <w:rsid w:val="00B45595"/>
    <w:rsid w:val="00C36410"/>
    <w:rsid w:val="00D17EEA"/>
    <w:rsid w:val="00D60ACD"/>
    <w:rsid w:val="00D950FB"/>
    <w:rsid w:val="00DD0D17"/>
    <w:rsid w:val="00E30CF8"/>
    <w:rsid w:val="00E87983"/>
    <w:rsid w:val="00FB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17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364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3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364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364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364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364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C36410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C3641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3641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964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D17E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17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492</Words>
  <Characters>2808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01 февраля 2016</dc:title>
  <dc:subject/>
  <dc:creator/>
  <cp:keywords/>
  <dc:description/>
  <cp:lastModifiedBy>irina</cp:lastModifiedBy>
  <cp:revision>4</cp:revision>
  <dcterms:created xsi:type="dcterms:W3CDTF">2017-02-03T02:56:00Z</dcterms:created>
  <dcterms:modified xsi:type="dcterms:W3CDTF">2017-02-03T03:12:00Z</dcterms:modified>
</cp:coreProperties>
</file>